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D1B7" w14:textId="77777777" w:rsidR="007C3195" w:rsidRDefault="007C3195">
      <w:pPr>
        <w:spacing w:after="128" w:line="259" w:lineRule="auto"/>
        <w:ind w:left="245" w:right="19"/>
        <w:jc w:val="center"/>
        <w:rPr>
          <w:sz w:val="28"/>
        </w:rPr>
      </w:pPr>
    </w:p>
    <w:p w14:paraId="7E702100" w14:textId="6949B5D0" w:rsidR="00485D3A" w:rsidRDefault="00000000">
      <w:pPr>
        <w:spacing w:after="128" w:line="259" w:lineRule="auto"/>
        <w:ind w:left="245" w:right="19"/>
        <w:jc w:val="center"/>
      </w:pPr>
      <w:r>
        <w:rPr>
          <w:sz w:val="28"/>
        </w:rPr>
        <w:t>MUELLER TOWNSHIP B</w:t>
      </w:r>
      <w:r w:rsidR="00323EAE">
        <w:rPr>
          <w:sz w:val="28"/>
        </w:rPr>
        <w:t>O</w:t>
      </w:r>
      <w:r>
        <w:rPr>
          <w:sz w:val="28"/>
        </w:rPr>
        <w:t>ARD OF TRUSTEES MEETING</w:t>
      </w:r>
    </w:p>
    <w:p w14:paraId="2EAEEA2C" w14:textId="77777777" w:rsidR="00485D3A" w:rsidRPr="00323EAE" w:rsidRDefault="00000000">
      <w:pPr>
        <w:spacing w:after="95" w:line="259" w:lineRule="auto"/>
        <w:ind w:left="245"/>
        <w:jc w:val="center"/>
        <w:rPr>
          <w:sz w:val="20"/>
          <w:szCs w:val="20"/>
        </w:rPr>
      </w:pPr>
      <w:r w:rsidRPr="00323EAE">
        <w:rPr>
          <w:sz w:val="20"/>
          <w:szCs w:val="20"/>
        </w:rPr>
        <w:t>12 November 2025</w:t>
      </w:r>
    </w:p>
    <w:p w14:paraId="075A667D" w14:textId="790EB7E0" w:rsidR="00485D3A" w:rsidRPr="00323EAE" w:rsidRDefault="00081558">
      <w:pPr>
        <w:spacing w:after="175" w:line="259" w:lineRule="auto"/>
        <w:ind w:left="245" w:right="10"/>
        <w:jc w:val="center"/>
        <w:rPr>
          <w:sz w:val="20"/>
          <w:szCs w:val="20"/>
        </w:rPr>
      </w:pPr>
      <w:r>
        <w:rPr>
          <w:sz w:val="20"/>
          <w:szCs w:val="20"/>
        </w:rPr>
        <w:t xml:space="preserve"> Minutes</w:t>
      </w:r>
    </w:p>
    <w:p w14:paraId="321A8E58" w14:textId="77777777" w:rsidR="00485D3A" w:rsidRDefault="00000000">
      <w:pPr>
        <w:spacing w:after="597" w:line="259" w:lineRule="auto"/>
        <w:ind w:left="211" w:firstLine="0"/>
        <w:jc w:val="center"/>
        <w:rPr>
          <w:sz w:val="20"/>
          <w:szCs w:val="20"/>
        </w:rPr>
      </w:pPr>
      <w:r w:rsidRPr="00323EAE">
        <w:rPr>
          <w:sz w:val="20"/>
          <w:szCs w:val="20"/>
        </w:rPr>
        <w:t>Mueller Township Hall</w:t>
      </w:r>
    </w:p>
    <w:p w14:paraId="3FD3A401" w14:textId="60D46A01" w:rsidR="00485D3A" w:rsidRPr="00323EAE" w:rsidRDefault="00323EAE" w:rsidP="00323EAE">
      <w:r w:rsidRPr="00323EAE">
        <w:t>Call to order</w:t>
      </w:r>
      <w:r w:rsidRPr="00E74D8D">
        <w:rPr>
          <w:i/>
          <w:iCs/>
        </w:rPr>
        <w:t>:</w:t>
      </w:r>
      <w:r w:rsidR="00BC33E0" w:rsidRPr="00E74D8D">
        <w:rPr>
          <w:i/>
          <w:iCs/>
        </w:rPr>
        <w:t xml:space="preserve"> by Supervisor Pfeiffer</w:t>
      </w:r>
      <w:r w:rsidR="00BC33E0">
        <w:t xml:space="preserve"> </w:t>
      </w:r>
    </w:p>
    <w:p w14:paraId="354792A1" w14:textId="07DED376" w:rsidR="00485D3A" w:rsidRPr="00E74D8D" w:rsidRDefault="00000000">
      <w:pPr>
        <w:spacing w:after="113" w:line="259" w:lineRule="auto"/>
        <w:ind w:left="38"/>
        <w:rPr>
          <w:i/>
          <w:iCs/>
        </w:rPr>
      </w:pPr>
      <w:r w:rsidRPr="00323EAE">
        <w:t>Roll Call:</w:t>
      </w:r>
      <w:r w:rsidR="00BC33E0">
        <w:t xml:space="preserve"> </w:t>
      </w:r>
      <w:r w:rsidR="00BC33E0" w:rsidRPr="00E74D8D">
        <w:rPr>
          <w:i/>
          <w:iCs/>
        </w:rPr>
        <w:t>Pheiffer, Lee, Fisher, Glasscock, Terrill all present</w:t>
      </w:r>
    </w:p>
    <w:p w14:paraId="15D10348" w14:textId="59D0282F" w:rsidR="00485D3A" w:rsidRDefault="00000000">
      <w:pPr>
        <w:spacing w:after="156"/>
        <w:ind w:left="48"/>
      </w:pPr>
      <w:r>
        <w:t>Pledge of Allegiance:</w:t>
      </w:r>
      <w:r w:rsidR="00BC33E0">
        <w:t xml:space="preserve"> </w:t>
      </w:r>
      <w:r w:rsidR="00BC33E0" w:rsidRPr="00E74D8D">
        <w:rPr>
          <w:i/>
          <w:iCs/>
        </w:rPr>
        <w:t>led by Pfeiffer</w:t>
      </w:r>
    </w:p>
    <w:p w14:paraId="0E779E00" w14:textId="2A905967" w:rsidR="00485D3A" w:rsidRPr="00E74D8D" w:rsidRDefault="00000000">
      <w:pPr>
        <w:spacing w:after="144"/>
        <w:ind w:left="48"/>
        <w:rPr>
          <w:i/>
          <w:iCs/>
        </w:rPr>
      </w:pPr>
      <w:r>
        <w:t>Review and acceptance of 12 November 2025 Agenda:</w:t>
      </w:r>
      <w:r w:rsidR="00BC33E0">
        <w:t xml:space="preserve"> </w:t>
      </w:r>
      <w:r w:rsidR="00BC33E0" w:rsidRPr="00E74D8D">
        <w:rPr>
          <w:i/>
          <w:iCs/>
        </w:rPr>
        <w:t>motion to accept by: Glasscock 2</w:t>
      </w:r>
      <w:r w:rsidR="00BC33E0" w:rsidRPr="00E74D8D">
        <w:rPr>
          <w:i/>
          <w:iCs/>
          <w:vertAlign w:val="superscript"/>
        </w:rPr>
        <w:t>nd</w:t>
      </w:r>
      <w:r w:rsidR="00BC33E0" w:rsidRPr="00E74D8D">
        <w:rPr>
          <w:i/>
          <w:iCs/>
        </w:rPr>
        <w:t xml:space="preserve"> by: Terrill passed 5/0</w:t>
      </w:r>
    </w:p>
    <w:p w14:paraId="1DF52C5C" w14:textId="52F20AAC" w:rsidR="00485D3A" w:rsidRPr="00E74D8D" w:rsidRDefault="00000000">
      <w:pPr>
        <w:ind w:left="48"/>
        <w:rPr>
          <w:i/>
          <w:iCs/>
        </w:rPr>
      </w:pPr>
      <w:r>
        <w:t>Review and Acceptance of 8 October Board Minutes:</w:t>
      </w:r>
      <w:r w:rsidR="00BC33E0">
        <w:t xml:space="preserve"> </w:t>
      </w:r>
      <w:r w:rsidR="00BC33E0" w:rsidRPr="00E74D8D">
        <w:rPr>
          <w:i/>
          <w:iCs/>
        </w:rPr>
        <w:t>motion to accept by: Pfeiffer 2</w:t>
      </w:r>
      <w:r w:rsidR="00BC33E0" w:rsidRPr="00E74D8D">
        <w:rPr>
          <w:i/>
          <w:iCs/>
          <w:vertAlign w:val="superscript"/>
        </w:rPr>
        <w:t>nd</w:t>
      </w:r>
      <w:r w:rsidR="00BC33E0" w:rsidRPr="00E74D8D">
        <w:rPr>
          <w:i/>
          <w:iCs/>
        </w:rPr>
        <w:t xml:space="preserve"> by: Lee passed 5/0</w:t>
      </w:r>
    </w:p>
    <w:p w14:paraId="61B38E66" w14:textId="57930D66" w:rsidR="00485D3A" w:rsidRPr="00E74D8D" w:rsidRDefault="00000000">
      <w:pPr>
        <w:ind w:left="48"/>
        <w:rPr>
          <w:i/>
          <w:iCs/>
        </w:rPr>
      </w:pPr>
      <w:r>
        <w:t>Review and Authorize paying of the bills:</w:t>
      </w:r>
      <w:r w:rsidR="00BC33E0">
        <w:t xml:space="preserve"> </w:t>
      </w:r>
      <w:r w:rsidR="00BC33E0" w:rsidRPr="00E74D8D">
        <w:rPr>
          <w:i/>
          <w:iCs/>
        </w:rPr>
        <w:t>motion to accept by: Fischer 2</w:t>
      </w:r>
      <w:r w:rsidR="00BC33E0" w:rsidRPr="00E74D8D">
        <w:rPr>
          <w:i/>
          <w:iCs/>
          <w:vertAlign w:val="superscript"/>
        </w:rPr>
        <w:t>nd</w:t>
      </w:r>
      <w:r w:rsidR="00BC33E0" w:rsidRPr="00E74D8D">
        <w:rPr>
          <w:i/>
          <w:iCs/>
        </w:rPr>
        <w:t xml:space="preserve"> by: Lee passed 5/0</w:t>
      </w:r>
    </w:p>
    <w:p w14:paraId="406ADC1C" w14:textId="08711891" w:rsidR="00485D3A" w:rsidRPr="00E74D8D" w:rsidRDefault="00000000">
      <w:pPr>
        <w:spacing w:after="136" w:line="259" w:lineRule="auto"/>
        <w:ind w:left="111"/>
        <w:rPr>
          <w:i/>
          <w:iCs/>
        </w:rPr>
      </w:pPr>
      <w:r>
        <w:rPr>
          <w:sz w:val="26"/>
        </w:rPr>
        <w:t>Public Comment; Agenda Items only.</w:t>
      </w:r>
      <w:r w:rsidR="00BC33E0">
        <w:rPr>
          <w:sz w:val="26"/>
        </w:rPr>
        <w:t xml:space="preserve"> </w:t>
      </w:r>
      <w:r w:rsidR="00BC33E0" w:rsidRPr="00E74D8D">
        <w:rPr>
          <w:i/>
          <w:iCs/>
          <w:sz w:val="26"/>
        </w:rPr>
        <w:t>None closed</w:t>
      </w:r>
    </w:p>
    <w:p w14:paraId="3CABEA48" w14:textId="61402143" w:rsidR="00323EAE" w:rsidRPr="00E74D8D" w:rsidRDefault="00000000" w:rsidP="00323EAE">
      <w:pPr>
        <w:rPr>
          <w:i/>
          <w:iCs/>
        </w:rPr>
      </w:pPr>
      <w:r>
        <w:t>FYI Presentation: Highline Presentation</w:t>
      </w:r>
      <w:r w:rsidR="00BC33E0">
        <w:t xml:space="preserve">,  </w:t>
      </w:r>
      <w:r w:rsidR="00BC33E0" w:rsidRPr="00E74D8D">
        <w:rPr>
          <w:i/>
          <w:iCs/>
        </w:rPr>
        <w:t>no one from High-line attended meeting</w:t>
      </w:r>
    </w:p>
    <w:p w14:paraId="6D8201DF" w14:textId="32D3802D" w:rsidR="00323EAE" w:rsidRPr="00E74D8D" w:rsidRDefault="00323EAE" w:rsidP="00323EAE">
      <w:pPr>
        <w:rPr>
          <w:i/>
          <w:iCs/>
        </w:rPr>
      </w:pPr>
      <w:r>
        <w:t>Treasure report:</w:t>
      </w:r>
      <w:r w:rsidR="00BC33E0">
        <w:t xml:space="preserve"> </w:t>
      </w:r>
      <w:r w:rsidR="00BC33E0" w:rsidRPr="00E74D8D">
        <w:rPr>
          <w:i/>
          <w:iCs/>
        </w:rPr>
        <w:t>Taxes for Winter going out by Dec 1, 2025</w:t>
      </w:r>
    </w:p>
    <w:p w14:paraId="278FFF60" w14:textId="6EBC5AFD" w:rsidR="00485D3A" w:rsidRPr="00E74D8D" w:rsidRDefault="00000000" w:rsidP="00323EAE">
      <w:pPr>
        <w:rPr>
          <w:i/>
          <w:iCs/>
        </w:rPr>
      </w:pPr>
      <w:r>
        <w:t>Clerk report:</w:t>
      </w:r>
      <w:r w:rsidR="00BC33E0">
        <w:t xml:space="preserve"> </w:t>
      </w:r>
      <w:r w:rsidR="00BC33E0" w:rsidRPr="00E74D8D">
        <w:rPr>
          <w:i/>
          <w:iCs/>
        </w:rPr>
        <w:t xml:space="preserve">Payroll Status </w:t>
      </w:r>
      <w:r w:rsidR="00E74D8D">
        <w:rPr>
          <w:i/>
          <w:iCs/>
        </w:rPr>
        <w:t xml:space="preserve">and budget </w:t>
      </w:r>
      <w:r w:rsidR="00BC33E0" w:rsidRPr="00E74D8D">
        <w:rPr>
          <w:i/>
          <w:iCs/>
        </w:rPr>
        <w:t>update</w:t>
      </w:r>
      <w:r w:rsidR="002D2700" w:rsidRPr="00E74D8D">
        <w:rPr>
          <w:i/>
          <w:iCs/>
        </w:rPr>
        <w:t xml:space="preserve">- </w:t>
      </w:r>
      <w:r w:rsidR="0002539F" w:rsidRPr="00E74D8D">
        <w:rPr>
          <w:i/>
          <w:iCs/>
        </w:rPr>
        <w:t xml:space="preserve"> Reviewed BOR notice, reviewed CPA cost schedule email, Lee asked about cost of outsourced payroll would be comparable to Paychex or ADP, Anderson Tachman charges $150/mth plus &amp;</w:t>
      </w:r>
      <w:r w:rsidR="00077241">
        <w:rPr>
          <w:i/>
          <w:iCs/>
        </w:rPr>
        <w:t xml:space="preserve"> $</w:t>
      </w:r>
      <w:r w:rsidR="0002539F" w:rsidRPr="00E74D8D">
        <w:rPr>
          <w:i/>
          <w:iCs/>
        </w:rPr>
        <w:t>85 per quarter and is competitive.  A list of all Township financial documents uploaded to the Township CPA firm during prior month was provided. The updated Payroll Items needing Resolved list was reviewed. With notes about status of Fed 941 filing status and SOM 5080 filing plan. Reviewed Federal and State tax withholding impact to employee document. Motion by: Lee 2</w:t>
      </w:r>
      <w:r w:rsidR="0002539F" w:rsidRPr="00E74D8D">
        <w:rPr>
          <w:i/>
          <w:iCs/>
          <w:vertAlign w:val="superscript"/>
        </w:rPr>
        <w:t>nd</w:t>
      </w:r>
      <w:r w:rsidR="0002539F" w:rsidRPr="00E74D8D">
        <w:rPr>
          <w:i/>
          <w:iCs/>
        </w:rPr>
        <w:t xml:space="preserve"> by: Pfeiffer for Terrill to verify federal withholding amount</w:t>
      </w:r>
      <w:r w:rsidR="00E65D2C" w:rsidRPr="00E74D8D">
        <w:rPr>
          <w:i/>
          <w:iCs/>
        </w:rPr>
        <w:t>s passed 5/0.  Reviewed board member first pay issue doc, determined that some were miss paid at the first month of the last election.  Motion made for Lee to verify accounting of checks paid with Treasurers Quick books records by: Fischer 2</w:t>
      </w:r>
      <w:r w:rsidR="00E65D2C" w:rsidRPr="00E74D8D">
        <w:rPr>
          <w:i/>
          <w:iCs/>
          <w:vertAlign w:val="superscript"/>
        </w:rPr>
        <w:t>nd</w:t>
      </w:r>
      <w:r w:rsidR="00E65D2C" w:rsidRPr="00E74D8D">
        <w:rPr>
          <w:i/>
          <w:iCs/>
        </w:rPr>
        <w:t xml:space="preserve"> by: Pfeiffer passed 5/0.  Reviewed Oct 2025 budget report, all looked fine added Fed &amp; State withholding to expenses to track for future reference.</w:t>
      </w:r>
    </w:p>
    <w:p w14:paraId="5A44CC15" w14:textId="11E77650" w:rsidR="00485D3A" w:rsidRDefault="00BC33E0" w:rsidP="00E74D8D">
      <w:r>
        <w:t xml:space="preserve">                        Trustee report: </w:t>
      </w:r>
    </w:p>
    <w:p w14:paraId="295EF28B" w14:textId="3B6CA3FA" w:rsidR="005344A7" w:rsidRDefault="00E74D8D" w:rsidP="005344A7">
      <w:pPr>
        <w:ind w:left="48"/>
      </w:pPr>
      <w:r>
        <w:t xml:space="preserve">                    Fischer:</w:t>
      </w:r>
      <w:r w:rsidR="005344A7">
        <w:t xml:space="preserve"> </w:t>
      </w:r>
      <w:r w:rsidR="005344A7" w:rsidRPr="00E74D8D">
        <w:rPr>
          <w:i/>
          <w:iCs/>
        </w:rPr>
        <w:t>Several local Holiday Christmas Parties announced, including one on Nov 29</w:t>
      </w:r>
      <w:r w:rsidR="005344A7" w:rsidRPr="00E74D8D">
        <w:rPr>
          <w:i/>
          <w:iCs/>
          <w:vertAlign w:val="superscript"/>
        </w:rPr>
        <w:t>th</w:t>
      </w:r>
      <w:r w:rsidR="005344A7" w:rsidRPr="00E74D8D">
        <w:rPr>
          <w:i/>
          <w:iCs/>
        </w:rPr>
        <w:t xml:space="preserve"> at the Seul Choix Pointe Lighthouse free to everyone.   Also mentioned M-77 has been repaved.</w:t>
      </w:r>
      <w:r w:rsidR="00077241">
        <w:rPr>
          <w:i/>
          <w:iCs/>
        </w:rPr>
        <w:t xml:space="preserve"> The ramp light contract was presented and reviewed.</w:t>
      </w:r>
    </w:p>
    <w:p w14:paraId="2F8AEF34" w14:textId="40F6A6DB" w:rsidR="00485D3A" w:rsidRDefault="00E74D8D">
      <w:pPr>
        <w:spacing w:after="154"/>
        <w:ind w:left="706"/>
      </w:pPr>
      <w:r>
        <w:t xml:space="preserve">  Glasscock:</w:t>
      </w:r>
      <w:r w:rsidR="005344A7">
        <w:t xml:space="preserve"> </w:t>
      </w:r>
      <w:r w:rsidR="005344A7" w:rsidRPr="00E74D8D">
        <w:rPr>
          <w:i/>
          <w:iCs/>
        </w:rPr>
        <w:t>Checked on Goudreau road condition still in need of grading.</w:t>
      </w:r>
    </w:p>
    <w:p w14:paraId="00077D0E" w14:textId="7DE48319" w:rsidR="00485D3A" w:rsidRPr="00E74D8D" w:rsidRDefault="00000000">
      <w:pPr>
        <w:spacing w:after="166"/>
        <w:ind w:left="48"/>
        <w:rPr>
          <w:i/>
          <w:iCs/>
        </w:rPr>
      </w:pPr>
      <w:r>
        <w:t xml:space="preserve">Supervisor's report: </w:t>
      </w:r>
      <w:r w:rsidRPr="00E74D8D">
        <w:rPr>
          <w:i/>
          <w:iCs/>
        </w:rPr>
        <w:t>Holiday Gathering</w:t>
      </w:r>
      <w:r w:rsidR="005344A7" w:rsidRPr="00E74D8D">
        <w:rPr>
          <w:i/>
          <w:iCs/>
        </w:rPr>
        <w:t>, board declined to have party this year stating not enough time to plan a proper party.  Next year reminder to start the planning process in October 2026.</w:t>
      </w:r>
    </w:p>
    <w:p w14:paraId="3A55296D" w14:textId="3521E9B7" w:rsidR="00485D3A" w:rsidRPr="00E74D8D" w:rsidRDefault="00323EAE" w:rsidP="00323EAE">
      <w:pPr>
        <w:spacing w:after="106" w:line="259" w:lineRule="auto"/>
        <w:ind w:left="0" w:right="48" w:firstLine="0"/>
        <w:rPr>
          <w:i/>
          <w:iCs/>
        </w:rPr>
      </w:pPr>
      <w:r>
        <w:t xml:space="preserve">                                     Wickwire Grant progress: Invoices, 4 &amp; 5 Pending</w:t>
      </w:r>
      <w:r w:rsidR="005344A7">
        <w:t xml:space="preserve">, </w:t>
      </w:r>
      <w:r w:rsidR="005344A7" w:rsidRPr="00E74D8D">
        <w:rPr>
          <w:i/>
          <w:iCs/>
        </w:rPr>
        <w:t>PSB revised still out for bids.</w:t>
      </w:r>
    </w:p>
    <w:p w14:paraId="7022FBEF" w14:textId="3B427442" w:rsidR="00485D3A" w:rsidRDefault="00000000">
      <w:pPr>
        <w:spacing w:after="149"/>
        <w:ind w:left="2065"/>
      </w:pPr>
      <w:r>
        <w:t>Cemetery update</w:t>
      </w:r>
      <w:r w:rsidR="005344A7">
        <w:t xml:space="preserve">, </w:t>
      </w:r>
      <w:r w:rsidR="005344A7" w:rsidRPr="00E74D8D">
        <w:rPr>
          <w:i/>
          <w:iCs/>
        </w:rPr>
        <w:t>Supervisor updated Cemetery pricing and motion made</w:t>
      </w:r>
      <w:r w:rsidR="002D2700" w:rsidRPr="00E74D8D">
        <w:rPr>
          <w:i/>
          <w:iCs/>
        </w:rPr>
        <w:t xml:space="preserve"> by same</w:t>
      </w:r>
      <w:r w:rsidR="005344A7" w:rsidRPr="00E74D8D">
        <w:rPr>
          <w:i/>
          <w:iCs/>
        </w:rPr>
        <w:t xml:space="preserve"> to accept</w:t>
      </w:r>
      <w:r w:rsidR="002D2700" w:rsidRPr="00E74D8D">
        <w:rPr>
          <w:i/>
          <w:iCs/>
        </w:rPr>
        <w:t xml:space="preserve"> 2</w:t>
      </w:r>
      <w:r w:rsidR="002D2700" w:rsidRPr="00E74D8D">
        <w:rPr>
          <w:i/>
          <w:iCs/>
          <w:vertAlign w:val="superscript"/>
        </w:rPr>
        <w:t>nd</w:t>
      </w:r>
      <w:r w:rsidR="002D2700" w:rsidRPr="00E74D8D">
        <w:rPr>
          <w:i/>
          <w:iCs/>
        </w:rPr>
        <w:t xml:space="preserve"> by Lee motion</w:t>
      </w:r>
      <w:r w:rsidR="005344A7" w:rsidRPr="00E74D8D">
        <w:rPr>
          <w:i/>
          <w:iCs/>
        </w:rPr>
        <w:t xml:space="preserve"> passed 5/0.</w:t>
      </w:r>
      <w:r w:rsidR="005344A7">
        <w:t xml:space="preserve"> </w:t>
      </w:r>
    </w:p>
    <w:p w14:paraId="0927F64A" w14:textId="6E0D0784" w:rsidR="00485D3A" w:rsidRPr="00E74D8D" w:rsidRDefault="00000000">
      <w:pPr>
        <w:spacing w:after="159"/>
        <w:ind w:left="2060"/>
        <w:rPr>
          <w:i/>
          <w:iCs/>
        </w:rPr>
      </w:pPr>
      <w:r>
        <w:t>Schoolcraft "Unified Branding" update</w:t>
      </w:r>
      <w:r w:rsidR="005344A7">
        <w:t xml:space="preserve"> </w:t>
      </w:r>
      <w:r w:rsidR="005344A7" w:rsidRPr="00E74D8D">
        <w:rPr>
          <w:i/>
          <w:iCs/>
        </w:rPr>
        <w:t>color for Mueller need to be selected, the meeting attendee’s and board selected Yellow motion made by: Pfeiffer 2</w:t>
      </w:r>
      <w:r w:rsidR="005344A7" w:rsidRPr="00E74D8D">
        <w:rPr>
          <w:i/>
          <w:iCs/>
          <w:vertAlign w:val="superscript"/>
        </w:rPr>
        <w:t>nd</w:t>
      </w:r>
      <w:r w:rsidR="005344A7" w:rsidRPr="00E74D8D">
        <w:rPr>
          <w:i/>
          <w:iCs/>
        </w:rPr>
        <w:t xml:space="preserve"> by: Fischer passed 5/0.</w:t>
      </w:r>
    </w:p>
    <w:p w14:paraId="5D202F1A" w14:textId="7C68A2F8" w:rsidR="00485D3A" w:rsidRPr="00F80273" w:rsidRDefault="00000000">
      <w:pPr>
        <w:spacing w:after="197"/>
        <w:ind w:left="2060"/>
        <w:rPr>
          <w:i/>
          <w:iCs/>
        </w:rPr>
      </w:pPr>
      <w:r>
        <w:t>State of Michigan Marijuana Unfinished</w:t>
      </w:r>
      <w:r w:rsidR="005344A7">
        <w:t xml:space="preserve">, </w:t>
      </w:r>
      <w:r w:rsidR="005344A7" w:rsidRPr="00F80273">
        <w:rPr>
          <w:i/>
          <w:iCs/>
        </w:rPr>
        <w:t>brief discussion and the states polic</w:t>
      </w:r>
      <w:r w:rsidR="002D2700" w:rsidRPr="00F80273">
        <w:rPr>
          <w:i/>
          <w:iCs/>
        </w:rPr>
        <w:t>ies are</w:t>
      </w:r>
      <w:r w:rsidR="005344A7" w:rsidRPr="00F80273">
        <w:rPr>
          <w:i/>
          <w:iCs/>
        </w:rPr>
        <w:t xml:space="preserve"> under State legislature review currently</w:t>
      </w:r>
      <w:r w:rsidR="002D2700" w:rsidRPr="00F80273">
        <w:rPr>
          <w:i/>
          <w:iCs/>
        </w:rPr>
        <w:t>,</w:t>
      </w:r>
      <w:r w:rsidR="005344A7" w:rsidRPr="00F80273">
        <w:rPr>
          <w:i/>
          <w:iCs/>
        </w:rPr>
        <w:t xml:space="preserve"> should have new direction or changes in early 2026.  Twp tabled further review until State of Michigan review is completed.</w:t>
      </w:r>
    </w:p>
    <w:p w14:paraId="3909D80C" w14:textId="5D1EDFA8" w:rsidR="002D2700" w:rsidRPr="00F80273" w:rsidRDefault="002D2700">
      <w:pPr>
        <w:spacing w:after="197"/>
        <w:ind w:left="2060"/>
        <w:rPr>
          <w:i/>
          <w:iCs/>
        </w:rPr>
      </w:pPr>
      <w:r w:rsidRPr="00F80273">
        <w:rPr>
          <w:i/>
          <w:iCs/>
        </w:rPr>
        <w:t>Pfeiffer spoke to Schoolcraft County Road Comm Engineer who stated that Goudreau road will be graded yet this year.</w:t>
      </w:r>
    </w:p>
    <w:p w14:paraId="36BBD775" w14:textId="77777777" w:rsidR="00485D3A" w:rsidRDefault="00000000">
      <w:pPr>
        <w:ind w:left="48"/>
      </w:pPr>
      <w:r>
        <w:t>Dam Maintenance Report: Now being controlled by Schoolcraft County Drain Commissioner.</w:t>
      </w:r>
    </w:p>
    <w:p w14:paraId="5F456344" w14:textId="359C06CD" w:rsidR="00485D3A" w:rsidRPr="00F80273" w:rsidRDefault="00000000">
      <w:pPr>
        <w:ind w:left="48"/>
        <w:rPr>
          <w:i/>
          <w:iCs/>
        </w:rPr>
      </w:pPr>
      <w:r>
        <w:t>Commissioner's report:</w:t>
      </w:r>
      <w:r w:rsidR="002D2700">
        <w:t xml:space="preserve"> </w:t>
      </w:r>
      <w:r w:rsidR="002D2700" w:rsidRPr="00F80273">
        <w:rPr>
          <w:i/>
          <w:iCs/>
        </w:rPr>
        <w:t>none</w:t>
      </w:r>
    </w:p>
    <w:p w14:paraId="03FE17A6" w14:textId="30D11A10" w:rsidR="00485D3A" w:rsidRPr="00F80273" w:rsidRDefault="00000000">
      <w:pPr>
        <w:spacing w:after="113" w:line="259" w:lineRule="auto"/>
        <w:ind w:left="38"/>
        <w:rPr>
          <w:i/>
          <w:iCs/>
        </w:rPr>
      </w:pPr>
      <w:r>
        <w:rPr>
          <w:sz w:val="26"/>
        </w:rPr>
        <w:t>Road commission report:</w:t>
      </w:r>
      <w:r w:rsidR="002D2700">
        <w:rPr>
          <w:sz w:val="26"/>
        </w:rPr>
        <w:t xml:space="preserve"> </w:t>
      </w:r>
      <w:r w:rsidR="002D2700" w:rsidRPr="00F80273">
        <w:rPr>
          <w:i/>
          <w:iCs/>
          <w:sz w:val="26"/>
        </w:rPr>
        <w:t>none</w:t>
      </w:r>
    </w:p>
    <w:p w14:paraId="45DDFD04" w14:textId="77777777" w:rsidR="00485D3A" w:rsidRDefault="00000000">
      <w:pPr>
        <w:spacing w:after="113" w:line="259" w:lineRule="auto"/>
        <w:ind w:left="38"/>
      </w:pPr>
      <w:r>
        <w:rPr>
          <w:sz w:val="26"/>
        </w:rPr>
        <w:t>Sexton's report. Vacant</w:t>
      </w:r>
    </w:p>
    <w:p w14:paraId="704067C1" w14:textId="3F7B482C" w:rsidR="00485D3A" w:rsidRPr="00F80273" w:rsidRDefault="00000000">
      <w:pPr>
        <w:ind w:left="48"/>
        <w:rPr>
          <w:i/>
          <w:iCs/>
        </w:rPr>
      </w:pPr>
      <w:r>
        <w:t>Assessor's report:</w:t>
      </w:r>
      <w:r w:rsidR="002D2700">
        <w:t xml:space="preserve">  </w:t>
      </w:r>
      <w:r w:rsidR="002D2700" w:rsidRPr="00F80273">
        <w:rPr>
          <w:i/>
          <w:iCs/>
        </w:rPr>
        <w:t>BOR meeting posted on Twp web site and at the Hall as of 11/12/2025.</w:t>
      </w:r>
    </w:p>
    <w:p w14:paraId="71D94721" w14:textId="15BCE50A" w:rsidR="00485D3A" w:rsidRPr="00F80273" w:rsidRDefault="00000000">
      <w:pPr>
        <w:spacing w:after="163"/>
        <w:ind w:left="48"/>
        <w:rPr>
          <w:i/>
          <w:iCs/>
        </w:rPr>
      </w:pPr>
      <w:r>
        <w:t>New Business:</w:t>
      </w:r>
      <w:r w:rsidR="002D2700">
        <w:t xml:space="preserve"> </w:t>
      </w:r>
      <w:r w:rsidR="002D2700" w:rsidRPr="00F80273">
        <w:rPr>
          <w:i/>
          <w:iCs/>
        </w:rPr>
        <w:t>Lee to contact UP Septic and have the Porta Potty removed for the season.</w:t>
      </w:r>
    </w:p>
    <w:p w14:paraId="378AAC1C" w14:textId="557B3970" w:rsidR="00485D3A" w:rsidRDefault="00000000">
      <w:pPr>
        <w:spacing w:after="152"/>
        <w:ind w:left="48"/>
      </w:pPr>
      <w:r>
        <w:t>Old/Unfinished business: Light at Boat Ramp</w:t>
      </w:r>
      <w:r w:rsidR="00F80273">
        <w:t xml:space="preserve">- </w:t>
      </w:r>
      <w:r w:rsidR="00F80273" w:rsidRPr="00F80273">
        <w:rPr>
          <w:i/>
          <w:iCs/>
        </w:rPr>
        <w:t>new contract signed by Pfeiffer given to Fischer for DNR to sign and final signed contract copy to Clerk for historical record</w:t>
      </w:r>
      <w:r w:rsidR="00F80273">
        <w:t xml:space="preserve">. </w:t>
      </w:r>
      <w:r>
        <w:t xml:space="preserve"> Review, road repairs</w:t>
      </w:r>
      <w:r w:rsidR="00F80273">
        <w:t xml:space="preserve">- </w:t>
      </w:r>
      <w:r w:rsidR="00F80273" w:rsidRPr="00F80273">
        <w:rPr>
          <w:i/>
          <w:iCs/>
        </w:rPr>
        <w:t>see prior discussion</w:t>
      </w:r>
      <w:r>
        <w:t>, and Electrical panel upgrade</w:t>
      </w:r>
      <w:r w:rsidR="00F80273">
        <w:t xml:space="preserve">, </w:t>
      </w:r>
      <w:r w:rsidR="00F80273" w:rsidRPr="00F80273">
        <w:rPr>
          <w:i/>
          <w:iCs/>
        </w:rPr>
        <w:t>tabled until Q1 2026</w:t>
      </w:r>
      <w:r>
        <w:t>.</w:t>
      </w:r>
    </w:p>
    <w:p w14:paraId="5DF97008" w14:textId="77777777" w:rsidR="00485D3A" w:rsidRDefault="00000000">
      <w:pPr>
        <w:spacing w:after="136"/>
        <w:ind w:left="48"/>
      </w:pPr>
      <w:r>
        <w:t>Public Comment:</w:t>
      </w:r>
    </w:p>
    <w:p w14:paraId="6FFDABDF" w14:textId="054FBE39" w:rsidR="002D2700" w:rsidRPr="00F80273" w:rsidRDefault="00F80273">
      <w:pPr>
        <w:spacing w:after="136"/>
        <w:ind w:left="48"/>
        <w:rPr>
          <w:i/>
          <w:iCs/>
        </w:rPr>
      </w:pPr>
      <w:r>
        <w:rPr>
          <w:i/>
          <w:iCs/>
        </w:rPr>
        <w:t xml:space="preserve">Public comment about employee income tax withholding. </w:t>
      </w:r>
      <w:r w:rsidR="002D2700" w:rsidRPr="00F80273">
        <w:rPr>
          <w:i/>
          <w:iCs/>
        </w:rPr>
        <w:t>Fischer had discussion and made a motion for the township to pay the employee tax withholding balances, with no 2</w:t>
      </w:r>
      <w:r w:rsidR="002D2700" w:rsidRPr="00F80273">
        <w:rPr>
          <w:i/>
          <w:iCs/>
          <w:vertAlign w:val="superscript"/>
        </w:rPr>
        <w:t>nd</w:t>
      </w:r>
      <w:r w:rsidR="002D2700" w:rsidRPr="00F80273">
        <w:rPr>
          <w:i/>
          <w:iCs/>
        </w:rPr>
        <w:t xml:space="preserve"> motion.  </w:t>
      </w:r>
    </w:p>
    <w:p w14:paraId="262A952A" w14:textId="77777777" w:rsidR="002D2700" w:rsidRPr="00F80273" w:rsidRDefault="002D2700">
      <w:pPr>
        <w:spacing w:after="136"/>
        <w:ind w:left="48"/>
        <w:rPr>
          <w:i/>
          <w:iCs/>
        </w:rPr>
      </w:pPr>
    </w:p>
    <w:p w14:paraId="454BD625" w14:textId="77777777" w:rsidR="00485D3A" w:rsidRDefault="00000000">
      <w:pPr>
        <w:ind w:left="48"/>
      </w:pPr>
      <w:r>
        <w:t>Adjournment: Next Meeting 10 December2025.</w:t>
      </w:r>
    </w:p>
    <w:p w14:paraId="792EAAB6" w14:textId="03B23A73" w:rsidR="0051770C" w:rsidRPr="0051770C" w:rsidRDefault="0051770C">
      <w:pPr>
        <w:ind w:left="48"/>
        <w:rPr>
          <w:i/>
          <w:iCs/>
        </w:rPr>
      </w:pPr>
      <w:r w:rsidRPr="0051770C">
        <w:rPr>
          <w:i/>
          <w:iCs/>
        </w:rPr>
        <w:t>Clerk Terrill</w:t>
      </w:r>
      <w:r>
        <w:rPr>
          <w:i/>
          <w:iCs/>
        </w:rPr>
        <w:t xml:space="preserve"> 11/19/2025</w:t>
      </w:r>
    </w:p>
    <w:sectPr w:rsidR="0051770C" w:rsidRPr="0051770C" w:rsidSect="00323EAE">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3A"/>
    <w:rsid w:val="0002539F"/>
    <w:rsid w:val="00077241"/>
    <w:rsid w:val="00081558"/>
    <w:rsid w:val="002D2700"/>
    <w:rsid w:val="00323EAE"/>
    <w:rsid w:val="003C7943"/>
    <w:rsid w:val="00485D3A"/>
    <w:rsid w:val="0051770C"/>
    <w:rsid w:val="005344A7"/>
    <w:rsid w:val="005961B0"/>
    <w:rsid w:val="00690B78"/>
    <w:rsid w:val="007C3195"/>
    <w:rsid w:val="00AD0CBF"/>
    <w:rsid w:val="00B41F9F"/>
    <w:rsid w:val="00BC33E0"/>
    <w:rsid w:val="00E65D2C"/>
    <w:rsid w:val="00E74D8D"/>
    <w:rsid w:val="00F8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71B8"/>
  <w15:docId w15:val="{188E5490-90DB-4780-BA37-67CCFC0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64" w:lineRule="auto"/>
      <w:ind w:left="68" w:hanging="10"/>
    </w:pPr>
    <w:rPr>
      <w:rFonts w:ascii="Calibri" w:eastAsia="Calibri" w:hAnsi="Calibri" w:cs="Calibri"/>
      <w:color w:val="000000"/>
    </w:rPr>
  </w:style>
  <w:style w:type="paragraph" w:styleId="Heading1">
    <w:name w:val="heading 1"/>
    <w:basedOn w:val="Normal"/>
    <w:next w:val="Normal"/>
    <w:link w:val="Heading1Char"/>
    <w:uiPriority w:val="9"/>
    <w:qFormat/>
    <w:rsid w:val="00323EA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A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629</Words>
  <Characters>3376</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cp:lastModifiedBy>Mike Terrill</cp:lastModifiedBy>
  <cp:revision>4</cp:revision>
  <cp:lastPrinted>2025-11-10T14:25:00Z</cp:lastPrinted>
  <dcterms:created xsi:type="dcterms:W3CDTF">2025-11-19T15:59:00Z</dcterms:created>
  <dcterms:modified xsi:type="dcterms:W3CDTF">2025-11-20T13:31:00Z</dcterms:modified>
</cp:coreProperties>
</file>